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关于举办2019年江苏省图书馆馆长培训班的通知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江苏省各图书馆：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为深入学习贯彻党的十九大精神，全面落实党中央新时代、新思想、新目标、新征程的教育强国建设方针，展现智慧图书馆魅力，分析发展问题，研讨发展方向,江苏省图书馆学会、江苏省高校图工委定于</w:t>
      </w:r>
      <w:r>
        <w:rPr>
          <w:rFonts w:hint="eastAsia" w:asciiTheme="minorEastAsia" w:hAnsiTheme="minorEastAsia" w:eastAsiaTheme="minorEastAsia"/>
          <w:sz w:val="24"/>
          <w:szCs w:val="24"/>
        </w:rPr>
        <w:t>201</w:t>
      </w:r>
      <w:r>
        <w:rPr>
          <w:rFonts w:asciiTheme="minorEastAsia" w:hAnsiTheme="minorEastAsia" w:eastAsia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asciiTheme="minorEastAsia" w:hAnsiTheme="minorEastAsia" w:eastAsia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asciiTheme="minorEastAsia" w:hAnsiTheme="minorEastAsia" w:eastAsia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日-</w:t>
      </w:r>
      <w:r>
        <w:rPr>
          <w:rFonts w:asciiTheme="minorEastAsia" w:hAnsiTheme="minorEastAsia" w:eastAsiaTheme="minorEastAsia"/>
          <w:sz w:val="24"/>
          <w:szCs w:val="24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在南京理工大学图书馆举办“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新时代图书馆的智慧化与服务创新</w:t>
      </w:r>
      <w:r>
        <w:rPr>
          <w:rFonts w:hint="eastAsia" w:ascii="宋体" w:hAnsi="宋体"/>
          <w:sz w:val="24"/>
          <w:szCs w:val="24"/>
        </w:rPr>
        <w:t>”馆长培训班。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随着物联网、云计算、大数据、5G等新兴技术的不断发展及融合，图书馆正从数字图书馆逐步走向智慧图书馆，智慧图书馆将成为未来图书馆发展的新方向。</w:t>
      </w:r>
      <w:r>
        <w:rPr>
          <w:rFonts w:asciiTheme="minorEastAsia" w:hAnsiTheme="minorEastAsia" w:eastAsiaTheme="minorEastAsia"/>
          <w:bCs/>
          <w:sz w:val="24"/>
          <w:szCs w:val="24"/>
        </w:rPr>
        <w:t>图书馆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正在努力</w:t>
      </w:r>
      <w:r>
        <w:rPr>
          <w:rFonts w:asciiTheme="minorEastAsia" w:hAnsiTheme="minorEastAsia" w:eastAsiaTheme="minorEastAsia"/>
          <w:bCs/>
          <w:sz w:val="24"/>
          <w:szCs w:val="24"/>
        </w:rPr>
        <w:t>抓住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新时代赋予的新机遇，明确智慧图书馆的功能定位和发展服务策略，实现图书馆更高效、更智慧、更健康的</w:t>
      </w:r>
      <w:r>
        <w:rPr>
          <w:rFonts w:asciiTheme="minorEastAsia" w:hAnsiTheme="minorEastAsia" w:eastAsiaTheme="minorEastAsia"/>
          <w:bCs/>
          <w:sz w:val="24"/>
          <w:szCs w:val="24"/>
        </w:rPr>
        <w:t>发展。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诚挚邀请省内各图书馆馆长赴会，共同探讨新理念、新技术、新方法在图书馆的实践与应用，共同促进图书馆事业的繁荣与发展。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诚挚邀请您拨冗参会指导！</w:t>
      </w:r>
      <w:r>
        <w:rPr>
          <w:rFonts w:asciiTheme="minorEastAsia" w:hAnsiTheme="minorEastAsia" w:eastAsiaTheme="minorEastAsia"/>
          <w:bCs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一、会议主题：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新时代图书馆的智慧化与服务创新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二、会议时间：</w:t>
      </w:r>
      <w:r>
        <w:rPr>
          <w:rFonts w:hint="eastAsia" w:asciiTheme="minorEastAsia" w:hAnsiTheme="minorEastAsia" w:eastAsiaTheme="minorEastAsia"/>
          <w:sz w:val="24"/>
          <w:szCs w:val="24"/>
        </w:rPr>
        <w:t>201</w:t>
      </w:r>
      <w:r>
        <w:rPr>
          <w:rFonts w:asciiTheme="minorEastAsia" w:hAnsiTheme="minorEastAsia" w:eastAsia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asciiTheme="minorEastAsia" w:hAnsiTheme="minorEastAsia" w:eastAsia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asciiTheme="minorEastAsia" w:hAnsiTheme="minorEastAsia" w:eastAsia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日-</w:t>
      </w:r>
      <w:r>
        <w:rPr>
          <w:rFonts w:asciiTheme="minorEastAsia" w:hAnsiTheme="minorEastAsia" w:eastAsiaTheme="minorEastAsia"/>
          <w:sz w:val="24"/>
          <w:szCs w:val="24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>
      <w:pPr>
        <w:spacing w:line="360" w:lineRule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三、会议地点：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南京理工大学图书馆负一楼报告厅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四、会议内容：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新一代图书馆智慧化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 图书馆服务创新与变革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图书馆文化育人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五、会议费用：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本次</w:t>
      </w:r>
      <w:r>
        <w:rPr>
          <w:rFonts w:hint="eastAsia" w:asciiTheme="minorEastAsia" w:hAnsiTheme="minorEastAsia" w:eastAsiaTheme="minorEastAsia"/>
          <w:sz w:val="24"/>
          <w:szCs w:val="24"/>
        </w:rPr>
        <w:t>会议不收取会务费，食宿、差旅费用自理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六、</w:t>
      </w:r>
      <w:r>
        <w:rPr>
          <w:rFonts w:asciiTheme="minorEastAsia" w:hAnsiTheme="minorEastAsia" w:eastAsiaTheme="minorEastAsia"/>
          <w:b/>
          <w:sz w:val="24"/>
          <w:szCs w:val="24"/>
        </w:rPr>
        <w:t>会议报到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外地会议代表报到时间：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2019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日14：00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报到地点：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亚朵酒店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南京中山陵景区店（江苏省南京市玄武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区童卫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路5号）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南京会议代表报到时间：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2019年</w:t>
      </w:r>
      <w:r>
        <w:rPr>
          <w:rFonts w:asciiTheme="minorEastAsia" w:hAnsiTheme="minorEastAsia" w:eastAsiaTheme="minorEastAsia"/>
          <w:bCs/>
          <w:sz w:val="24"/>
          <w:szCs w:val="24"/>
        </w:rPr>
        <w:t>10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月</w:t>
      </w:r>
      <w:r>
        <w:rPr>
          <w:rFonts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4"/>
          <w:szCs w:val="24"/>
        </w:rPr>
        <w:t>日8：30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报到地点：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南京理工大学图书馆负一楼报告厅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七、会议联系人：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007"/>
        <w:gridCol w:w="4541"/>
      </w:tblGrid>
      <w:tr>
        <w:tc>
          <w:tcPr>
            <w:tcW w:w="1782" w:type="dxa"/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07" w:type="dxa"/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541" w:type="dxa"/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梁永利</w:t>
            </w:r>
          </w:p>
        </w:tc>
        <w:tc>
          <w:tcPr>
            <w:tcW w:w="2007" w:type="dxa"/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8502532900</w:t>
            </w:r>
          </w:p>
        </w:tc>
        <w:tc>
          <w:tcPr>
            <w:tcW w:w="4541" w:type="dxa"/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yongli@chaoxing.com</w:t>
            </w:r>
          </w:p>
        </w:tc>
      </w:tr>
      <w:tr>
        <w:tc>
          <w:tcPr>
            <w:tcW w:w="1782" w:type="dxa"/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关奉</w:t>
            </w:r>
          </w:p>
        </w:tc>
        <w:tc>
          <w:tcPr>
            <w:tcW w:w="2007" w:type="dxa"/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025-84315902</w:t>
            </w:r>
          </w:p>
        </w:tc>
        <w:tc>
          <w:tcPr>
            <w:tcW w:w="4541" w:type="dxa"/>
            <w:shd w:val="clear" w:color="auto" w:fill="auto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tsgnjust@163.com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八、会议回执：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99"/>
        <w:gridCol w:w="1704"/>
        <w:gridCol w:w="1705"/>
        <w:gridCol w:w="1705"/>
      </w:tblGrid>
      <w:tr>
        <w:tc>
          <w:tcPr>
            <w:tcW w:w="18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参会单位名称</w:t>
            </w:r>
          </w:p>
        </w:tc>
        <w:tc>
          <w:tcPr>
            <w:tcW w:w="6713" w:type="dxa"/>
            <w:gridSpan w:val="4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</w:p>
        </w:tc>
        <w:tc>
          <w:tcPr>
            <w:tcW w:w="159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单位职务</w:t>
            </w:r>
          </w:p>
        </w:tc>
        <w:tc>
          <w:tcPr>
            <w:tcW w:w="1704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70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18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18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18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住宿安排</w:t>
            </w:r>
          </w:p>
        </w:tc>
        <w:tc>
          <w:tcPr>
            <w:tcW w:w="159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5114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标间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大床房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其他备注事项：</w:t>
            </w:r>
          </w:p>
        </w:tc>
        <w:tc>
          <w:tcPr>
            <w:tcW w:w="6713" w:type="dxa"/>
            <w:gridSpan w:val="4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注：请您务必将参会回执于2019年9月</w:t>
      </w:r>
      <w:r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日前发送至会务组邮箱：</w:t>
      </w:r>
      <w:r>
        <w:fldChar w:fldCharType="begin"/>
      </w:r>
      <w:r>
        <w:instrText xml:space="preserve"> HYPERLINK "mailto:yongli@chaoxing.com" </w:instrText>
      </w:r>
      <w:r>
        <w:fldChar w:fldCharType="separate"/>
      </w:r>
      <w:r>
        <w:rPr>
          <w:rFonts w:hint="eastAsia"/>
        </w:rPr>
        <w:t>yongli@chaoxing.com</w:t>
      </w:r>
      <w:r>
        <w:rPr>
          <w:rFonts w:hint="eastAsia"/>
        </w:rPr>
        <w:fldChar w:fldCharType="end"/>
      </w:r>
      <w:r>
        <w:rPr>
          <w:rFonts w:hint="eastAsia"/>
          <w:sz w:val="24"/>
          <w:szCs w:val="24"/>
        </w:rPr>
        <w:t>，或tsgnjust@163.com。</w:t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主办单位：江苏省图书馆学会</w:t>
      </w:r>
    </w:p>
    <w:p>
      <w:pPr>
        <w:spacing w:line="360" w:lineRule="auto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 xml:space="preserve">         </w:t>
      </w:r>
    </w:p>
    <w:p>
      <w:pPr>
        <w:spacing w:line="360" w:lineRule="auto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江苏省高校图书情报工作委员会</w:t>
      </w:r>
    </w:p>
    <w:p>
      <w:pPr>
        <w:spacing w:line="360" w:lineRule="auto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 xml:space="preserve">                             </w:t>
      </w:r>
    </w:p>
    <w:p>
      <w:pPr>
        <w:spacing w:line="360" w:lineRule="auto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201</w:t>
      </w:r>
      <w:r>
        <w:rPr>
          <w:rFonts w:asciiTheme="minorEastAsia" w:hAnsiTheme="minorEastAsia" w:eastAsiaTheme="minorEastAsia"/>
          <w:b/>
          <w:sz w:val="24"/>
          <w:szCs w:val="24"/>
        </w:rPr>
        <w:t>9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年8月</w:t>
      </w:r>
      <w:r>
        <w:rPr>
          <w:rFonts w:asciiTheme="minorEastAsia" w:hAnsiTheme="minorEastAsia" w:eastAsiaTheme="minorEastAsia"/>
          <w:b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8日 </w:t>
      </w:r>
    </w:p>
    <w:p>
      <w:pPr>
        <w:rPr>
          <w:rFonts w:asciiTheme="minorEastAsia" w:hAnsiTheme="minorEastAsia" w:eastAsia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non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</Words>
  <Characters>884</Characters>
  <Lines>7</Lines>
  <Paragraphs>2</Paragraphs>
  <TotalTime>0</TotalTime>
  <ScaleCrop>false</ScaleCrop>
  <LinksUpToDate>false</LinksUpToDate>
  <CharactersWithSpaces>1037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2019-08-30T11:09:00Z</dcterms:created>
  <dc:creator>WY</dc:creator>
  <cp:lastModifiedBy>iPhone (2)</cp:lastModifiedBy>
  <dcterms:modified xsi:type="dcterms:W3CDTF">2019-09-02T11:10:22Z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2052-9.8.1</vt:lpwstr>
  </property>
</Properties>
</file>